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Verksamhetsplan för 2025 </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Allmänt</w:t>
      </w:r>
    </w:p>
    <w:p w:rsidR="00000000" w:rsidDel="00000000" w:rsidP="00000000" w:rsidRDefault="00000000" w:rsidRPr="00000000" w14:paraId="00000004">
      <w:pPr>
        <w:rPr/>
      </w:pPr>
      <w:r w:rsidDel="00000000" w:rsidR="00000000" w:rsidRPr="00000000">
        <w:rPr>
          <w:rtl w:val="0"/>
        </w:rPr>
        <w:t xml:space="preserve">Umeå salsa Club är en ideell dansförening. För oss är det självklart med alla människors lika värde oavsett kön, ålder, etnicitet etc. Den som kommer till oss skall känna sig välkommen och respekterad. Tröskeln in till oss skall vara låg.</w:t>
      </w:r>
    </w:p>
    <w:p w:rsidR="00000000" w:rsidDel="00000000" w:rsidP="00000000" w:rsidRDefault="00000000" w:rsidRPr="00000000" w14:paraId="00000005">
      <w:pPr>
        <w:rPr/>
      </w:pPr>
      <w:r w:rsidDel="00000000" w:rsidR="00000000" w:rsidRPr="00000000">
        <w:rPr>
          <w:rtl w:val="0"/>
        </w:rPr>
        <w:t xml:space="preserve">Ambitionen är att bibehålla och utveckla intresset för alla varianter av salsa, bachata och kizomba i Umeå med omnejd. Vi vill sträva efter samarbeten med andra kulturutövare, studieförbund och arrangörer.</w:t>
      </w:r>
    </w:p>
    <w:tbl>
      <w:tblPr>
        <w:tblStyle w:val="Table1"/>
        <w:tblW w:w="1020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1276"/>
        <w:gridCol w:w="1417"/>
        <w:gridCol w:w="3827"/>
        <w:tblGridChange w:id="0">
          <w:tblGrid>
            <w:gridCol w:w="3681"/>
            <w:gridCol w:w="1276"/>
            <w:gridCol w:w="1417"/>
            <w:gridCol w:w="3827"/>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Aktivitet</w:t>
            </w:r>
          </w:p>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b w:val="1"/>
              </w:rPr>
            </w:pPr>
            <w:r w:rsidDel="00000000" w:rsidR="00000000" w:rsidRPr="00000000">
              <w:rPr>
                <w:b w:val="1"/>
                <w:rtl w:val="0"/>
              </w:rPr>
              <w:t xml:space="preserve">När</w:t>
            </w:r>
          </w:p>
        </w:tc>
        <w:tc>
          <w:tcPr/>
          <w:p w:rsidR="00000000" w:rsidDel="00000000" w:rsidP="00000000" w:rsidRDefault="00000000" w:rsidRPr="00000000" w14:paraId="00000009">
            <w:pPr>
              <w:rPr>
                <w:b w:val="1"/>
              </w:rPr>
            </w:pPr>
            <w:r w:rsidDel="00000000" w:rsidR="00000000" w:rsidRPr="00000000">
              <w:rPr>
                <w:b w:val="1"/>
                <w:rtl w:val="0"/>
              </w:rPr>
              <w:t xml:space="preserve">Ansvarig</w:t>
            </w:r>
          </w:p>
        </w:tc>
        <w:tc>
          <w:tcPr/>
          <w:p w:rsidR="00000000" w:rsidDel="00000000" w:rsidP="00000000" w:rsidRDefault="00000000" w:rsidRPr="00000000" w14:paraId="0000000A">
            <w:pPr>
              <w:rPr>
                <w:b w:val="1"/>
              </w:rPr>
            </w:pPr>
            <w:r w:rsidDel="00000000" w:rsidR="00000000" w:rsidRPr="00000000">
              <w:rPr>
                <w:b w:val="1"/>
                <w:rtl w:val="0"/>
              </w:rPr>
              <w:t xml:space="preserve">Anm</w:t>
            </w:r>
          </w:p>
        </w:tc>
      </w:tr>
      <w:tr>
        <w:trPr>
          <w:cantSplit w:val="0"/>
          <w:tblHeader w:val="0"/>
        </w:trPr>
        <w:tc>
          <w:tcPr/>
          <w:p w:rsidR="00000000" w:rsidDel="00000000" w:rsidP="00000000" w:rsidRDefault="00000000" w:rsidRPr="00000000" w14:paraId="0000000B">
            <w:pPr>
              <w:rPr>
                <w:b w:val="1"/>
              </w:rPr>
            </w:pPr>
            <w:r w:rsidDel="00000000" w:rsidR="00000000" w:rsidRPr="00000000">
              <w:rPr>
                <w:b w:val="1"/>
                <w:rtl w:val="0"/>
              </w:rPr>
              <w:t xml:space="preserve">Kommunikation/Marknadsföring:</w:t>
            </w:r>
          </w:p>
          <w:p w:rsidR="00000000" w:rsidDel="00000000" w:rsidP="00000000" w:rsidRDefault="00000000" w:rsidRPr="00000000" w14:paraId="0000000C">
            <w:pPr>
              <w:rPr/>
            </w:pPr>
            <w:r w:rsidDel="00000000" w:rsidR="00000000" w:rsidRPr="00000000">
              <w:rPr>
                <w:rtl w:val="0"/>
              </w:rPr>
              <w:t xml:space="preserve">Medlemsbrev</w:t>
            </w:r>
          </w:p>
          <w:p w:rsidR="00000000" w:rsidDel="00000000" w:rsidP="00000000" w:rsidRDefault="00000000" w:rsidRPr="00000000" w14:paraId="0000000D">
            <w:pPr>
              <w:rPr/>
            </w:pPr>
            <w:r w:rsidDel="00000000" w:rsidR="00000000" w:rsidRPr="00000000">
              <w:rPr>
                <w:rtl w:val="0"/>
              </w:rPr>
              <w:t xml:space="preserve">Webb och Facebook</w:t>
            </w:r>
          </w:p>
        </w:tc>
        <w:tc>
          <w:tcPr/>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Vid behov</w:t>
            </w:r>
          </w:p>
          <w:p w:rsidR="00000000" w:rsidDel="00000000" w:rsidP="00000000" w:rsidRDefault="00000000" w:rsidRPr="00000000" w14:paraId="00000010">
            <w:pPr>
              <w:rPr/>
            </w:pPr>
            <w:r w:rsidDel="00000000" w:rsidR="00000000" w:rsidRPr="00000000">
              <w:rPr>
                <w:rtl w:val="0"/>
              </w:rPr>
              <w:t xml:space="preserve">Löpande</w:t>
            </w:r>
          </w:p>
        </w:tc>
        <w:tc>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Ruben &amp; Daniel</w:t>
            </w:r>
          </w:p>
        </w:tc>
        <w:tc>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rPr>
                <w:b w:val="1"/>
              </w:rPr>
            </w:pPr>
            <w:r w:rsidDel="00000000" w:rsidR="00000000" w:rsidRPr="00000000">
              <w:rPr>
                <w:b w:val="1"/>
                <w:rtl w:val="0"/>
              </w:rPr>
              <w:t xml:space="preserve">Event: *</w:t>
            </w:r>
          </w:p>
          <w:p w:rsidR="00000000" w:rsidDel="00000000" w:rsidP="00000000" w:rsidRDefault="00000000" w:rsidRPr="00000000" w14:paraId="0000001A">
            <w:pPr>
              <w:rPr/>
            </w:pPr>
            <w:r w:rsidDel="00000000" w:rsidR="00000000" w:rsidRPr="00000000">
              <w:rPr>
                <w:rtl w:val="0"/>
              </w:rPr>
              <w:t xml:space="preserve">1 event /medlemsfest per termin </w:t>
            </w:r>
          </w:p>
          <w:p w:rsidR="00000000" w:rsidDel="00000000" w:rsidP="00000000" w:rsidRDefault="00000000" w:rsidRPr="00000000" w14:paraId="0000001B">
            <w:pPr>
              <w:rPr/>
            </w:pPr>
            <w:r w:rsidDel="00000000" w:rsidR="00000000" w:rsidRPr="00000000">
              <w:rPr>
                <w:rtl w:val="0"/>
              </w:rPr>
              <w:t xml:space="preserve">(=vi eftersträvar rabatt för medlemmar, enklast genomföra när det ordnas workshops)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Dance for hope</w:t>
            </w:r>
          </w:p>
        </w:tc>
        <w:tc>
          <w:tcPr/>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8/2</w:t>
            </w:r>
          </w:p>
          <w:p w:rsidR="00000000" w:rsidDel="00000000" w:rsidP="00000000" w:rsidRDefault="00000000" w:rsidRPr="00000000" w14:paraId="00000020">
            <w:pPr>
              <w:rPr/>
            </w:pPr>
            <w:r w:rsidDel="00000000" w:rsidR="00000000" w:rsidRPr="00000000">
              <w:rPr>
                <w:rtl w:val="0"/>
              </w:rPr>
              <w:t xml:space="preserve">Maj datum ej spikat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5 april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Carola/Ewa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Ewa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Denna gång med prova på dagtid prel kl 13-16</w:t>
            </w:r>
          </w:p>
        </w:tc>
      </w:tr>
      <w:tr>
        <w:trPr>
          <w:cantSplit w:val="0"/>
          <w:tblHeader w:val="0"/>
        </w:trPr>
        <w:tc>
          <w:tcPr/>
          <w:p w:rsidR="00000000" w:rsidDel="00000000" w:rsidP="00000000" w:rsidRDefault="00000000" w:rsidRPr="00000000" w14:paraId="00000036">
            <w:pPr>
              <w:rPr/>
            </w:pPr>
            <w:r w:rsidDel="00000000" w:rsidR="00000000" w:rsidRPr="00000000">
              <w:rPr>
                <w:b w:val="1"/>
                <w:rtl w:val="0"/>
              </w:rPr>
              <w:t xml:space="preserve">Socialdanser: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 inslag av bachata</w:t>
            </w:r>
          </w:p>
          <w:p w:rsidR="00000000" w:rsidDel="00000000" w:rsidP="00000000" w:rsidRDefault="00000000" w:rsidRPr="00000000" w14:paraId="00000038">
            <w:pPr>
              <w:rPr/>
            </w:pPr>
            <w:r w:rsidDel="00000000" w:rsidR="00000000" w:rsidRPr="00000000">
              <w:rPr>
                <w:rtl w:val="0"/>
              </w:rPr>
              <w:t xml:space="preserve">Första timmen skiftar mellan Rueda 1, rueda 2 och intro för nybörjare. Sista timmen fokus bachata.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Kizomba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 ett intro ca 30 min/gång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Utedanser på dansbanan Gammlia 1 g/v</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Nya spellistor till socialdanser</w:t>
            </w:r>
          </w:p>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Onsdagar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Torsdagar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Juni, juli, aug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Kontinuerl</w:t>
            </w:r>
          </w:p>
        </w:tc>
        <w:tc>
          <w:tcPr/>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Styrelsen/</w:t>
            </w:r>
          </w:p>
          <w:p w:rsidR="00000000" w:rsidDel="00000000" w:rsidP="00000000" w:rsidRDefault="00000000" w:rsidRPr="00000000" w14:paraId="00000052">
            <w:pPr>
              <w:rPr/>
            </w:pPr>
            <w:r w:rsidDel="00000000" w:rsidR="00000000" w:rsidRPr="00000000">
              <w:rPr>
                <w:rtl w:val="0"/>
              </w:rPr>
              <w:t xml:space="preserve">Alexander, Ruben**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Alexander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Ken</w:t>
            </w:r>
          </w:p>
        </w:tc>
        <w:tc>
          <w:tcPr/>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UFH</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UFH</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Calibri" w:cs="Calibri" w:eastAsia="Calibri" w:hAnsi="Calibri"/>
                <w:rtl w:val="0"/>
              </w:rPr>
              <w:t xml:space="preserve">Det ska utses 1-2 personer som handlägger schemaläggningen på Gammlia för dem som ska hålla i ”prova på”.</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Bjuda in medlemmar att skapa spellistor. 5 salsa, 2 bachata</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spacing w:after="0" w:line="240" w:lineRule="auto"/>
      <w:rPr/>
    </w:pPr>
    <w:r w:rsidDel="00000000" w:rsidR="00000000" w:rsidRPr="00000000">
      <w:rPr>
        <w:rtl w:val="0"/>
      </w:rPr>
      <w:t xml:space="preserve">*Inför varje event viktigt att vi har en stabil arbetsgrupp med personer såväl från styrelsen som utanför styrelsen. </w:t>
    </w:r>
  </w:p>
  <w:p w:rsidR="00000000" w:rsidDel="00000000" w:rsidP="00000000" w:rsidRDefault="00000000" w:rsidRPr="00000000" w14:paraId="0000006F">
    <w:pPr>
      <w:spacing w:after="0" w:line="240" w:lineRule="auto"/>
      <w:rPr/>
    </w:pPr>
    <w:r w:rsidDel="00000000" w:rsidR="00000000" w:rsidRPr="00000000">
      <w:rPr>
        <w:rtl w:val="0"/>
      </w:rPr>
      <w:t xml:space="preserve">**Vi ska uppmuntra fler att engagera sig för uppdrag som instruktörer vid prova på etc.</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Umeå Salsa Club 241208</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ellrutnt">
    <w:name w:val="Table Grid"/>
    <w:basedOn w:val="Normaltabell"/>
    <w:uiPriority w:val="39"/>
    <w:rsid w:val="007A0E0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dhuvud">
    <w:name w:val="header"/>
    <w:basedOn w:val="Normal"/>
    <w:link w:val="SidhuvudChar"/>
    <w:uiPriority w:val="99"/>
    <w:unhideWhenUsed w:val="1"/>
    <w:rsid w:val="002E4F65"/>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2E4F65"/>
  </w:style>
  <w:style w:type="paragraph" w:styleId="Sidfot">
    <w:name w:val="footer"/>
    <w:basedOn w:val="Normal"/>
    <w:link w:val="SidfotChar"/>
    <w:uiPriority w:val="99"/>
    <w:unhideWhenUsed w:val="1"/>
    <w:rsid w:val="002E4F65"/>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2E4F65"/>
  </w:style>
  <w:style w:type="paragraph" w:styleId="Liststycke">
    <w:name w:val="List Paragraph"/>
    <w:basedOn w:val="Normal"/>
    <w:uiPriority w:val="34"/>
    <w:qFormat w:val="1"/>
    <w:rsid w:val="00EC444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5X2eYCXrE3YxBpl3J4MCEo6yQ==">CgMxLjA4AHIhMUg4bjgyY0ZlRUZyQmhfRWpvb011b085YUFuT3hHRWdp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2024-12-09T19:02:00Z</dcterms:created>
  <dc:creator>Kjell-Erik Jönsson</dc:creator>
</cp:coreProperties>
</file>